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F4" w:rsidRDefault="00C759F4" w:rsidP="00082E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DE1" w:rsidRPr="00184DE1" w:rsidRDefault="00FC12B2" w:rsidP="00184DE1">
      <w:pPr>
        <w:shd w:val="clear" w:color="auto" w:fill="F2F2F2"/>
        <w:spacing w:before="60"/>
        <w:jc w:val="center"/>
        <w:rPr>
          <w:rFonts w:ascii="Times New Roman" w:eastAsia="Batang" w:hAnsi="Times New Roman" w:cs="Times New Roman"/>
          <w:b/>
        </w:rPr>
      </w:pPr>
      <w:r w:rsidRPr="00FC12B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2C9D9" wp14:editId="52D646D3">
                <wp:simplePos x="0" y="0"/>
                <wp:positionH relativeFrom="column">
                  <wp:posOffset>-61595</wp:posOffset>
                </wp:positionH>
                <wp:positionV relativeFrom="paragraph">
                  <wp:posOffset>27305</wp:posOffset>
                </wp:positionV>
                <wp:extent cx="1533525" cy="66675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2B2" w:rsidRDefault="00FC1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C9D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.85pt;margin-top:2.15pt;width:120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" filled="f" stroked="f">
                <v:textbox>
                  <w:txbxContent>
                    <w:p w:rsidR="00FC12B2" w:rsidRDefault="00FC12B2"/>
                  </w:txbxContent>
                </v:textbox>
              </v:shape>
            </w:pict>
          </mc:Fallback>
        </mc:AlternateContent>
      </w:r>
      <w:r w:rsidR="00184DE1" w:rsidRPr="00184DE1">
        <w:rPr>
          <w:rFonts w:ascii="Times New Roman" w:eastAsia="Batang" w:hAnsi="Times New Roman" w:cs="Times New Roman"/>
          <w:b/>
        </w:rPr>
        <w:t>Tájékoztató a középfokú beiratkozáshoz</w:t>
      </w:r>
    </w:p>
    <w:p w:rsidR="00184DE1" w:rsidRPr="00184DE1" w:rsidRDefault="00184DE1" w:rsidP="00184DE1">
      <w:pPr>
        <w:shd w:val="clear" w:color="auto" w:fill="F2F2F2"/>
        <w:spacing w:before="60"/>
        <w:jc w:val="both"/>
        <w:rPr>
          <w:rFonts w:ascii="Times New Roman" w:eastAsia="Batang" w:hAnsi="Times New Roman" w:cs="Times New Roman"/>
        </w:rPr>
      </w:pPr>
      <w:r w:rsidRPr="00184DE1">
        <w:rPr>
          <w:rFonts w:ascii="Times New Roman" w:eastAsia="Batang" w:hAnsi="Times New Roman" w:cs="Times New Roman"/>
        </w:rPr>
        <w:t>Örömmel vettük, hogy továbbtanulása helyszínéül iskolánkat választotta.  Az intézményünkbe történő beiratkozáshoz a fontos tudnivalók a következők:</w:t>
      </w:r>
    </w:p>
    <w:p w:rsidR="00184DE1" w:rsidRDefault="00184DE1" w:rsidP="00FA41E8">
      <w:pPr>
        <w:numPr>
          <w:ilvl w:val="0"/>
          <w:numId w:val="20"/>
        </w:numPr>
        <w:spacing w:before="60"/>
        <w:contextualSpacing/>
        <w:jc w:val="both"/>
        <w:rPr>
          <w:rFonts w:ascii="Times New Roman" w:eastAsia="Batang" w:hAnsi="Times New Roman" w:cs="Times New Roman"/>
        </w:rPr>
      </w:pPr>
      <w:r w:rsidRPr="005473A9">
        <w:rPr>
          <w:rFonts w:ascii="Times New Roman" w:eastAsia="Batang" w:hAnsi="Times New Roman" w:cs="Times New Roman"/>
          <w:b/>
          <w:i/>
        </w:rPr>
        <w:t>Beiratkozásra</w:t>
      </w:r>
      <w:r w:rsidRPr="005473A9">
        <w:rPr>
          <w:rFonts w:ascii="Times New Roman" w:eastAsia="Batang" w:hAnsi="Times New Roman" w:cs="Times New Roman"/>
          <w:b/>
        </w:rPr>
        <w:t xml:space="preserve"> </w:t>
      </w:r>
      <w:r w:rsidRPr="005473A9">
        <w:rPr>
          <w:rFonts w:ascii="Times New Roman" w:eastAsia="Batang" w:hAnsi="Times New Roman" w:cs="Times New Roman"/>
        </w:rPr>
        <w:t>az általános iskolai elektronikus napló e-KRÉTA rendszerben</w:t>
      </w:r>
      <w:r w:rsidR="005473A9" w:rsidRPr="005473A9">
        <w:rPr>
          <w:rFonts w:ascii="Times New Roman" w:eastAsia="Batang" w:hAnsi="Times New Roman" w:cs="Times New Roman"/>
        </w:rPr>
        <w:t xml:space="preserve"> is</w:t>
      </w:r>
      <w:r w:rsidRPr="005473A9">
        <w:rPr>
          <w:rFonts w:ascii="Times New Roman" w:eastAsia="Batang" w:hAnsi="Times New Roman" w:cs="Times New Roman"/>
        </w:rPr>
        <w:t xml:space="preserve"> van lehetőség. </w:t>
      </w:r>
    </w:p>
    <w:p w:rsidR="00242CBA" w:rsidRDefault="005473A9" w:rsidP="005473A9">
      <w:pPr>
        <w:spacing w:before="60"/>
        <w:ind w:left="720"/>
        <w:contextualSpacing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Az</w:t>
      </w:r>
      <w:r w:rsidR="00242CBA">
        <w:rPr>
          <w:rFonts w:ascii="Times New Roman" w:eastAsia="Batang" w:hAnsi="Times New Roman" w:cs="Times New Roman"/>
        </w:rPr>
        <w:t xml:space="preserve"> on-line beiratkozás esetén is az </w:t>
      </w:r>
      <w:r>
        <w:rPr>
          <w:rFonts w:ascii="Times New Roman" w:eastAsia="Batang" w:hAnsi="Times New Roman" w:cs="Times New Roman"/>
        </w:rPr>
        <w:t xml:space="preserve">alábbiakban felsorolt </w:t>
      </w:r>
      <w:r w:rsidRPr="005473A9">
        <w:rPr>
          <w:rFonts w:ascii="Times New Roman" w:eastAsia="Batang" w:hAnsi="Times New Roman" w:cs="Times New Roman"/>
        </w:rPr>
        <w:t>dokumentumokat</w:t>
      </w:r>
      <w:r w:rsidR="00242CBA">
        <w:rPr>
          <w:rFonts w:ascii="Times New Roman" w:eastAsia="Batang" w:hAnsi="Times New Roman" w:cs="Times New Roman"/>
        </w:rPr>
        <w:t xml:space="preserve"> a személyes beiratkozás napján </w:t>
      </w:r>
      <w:r w:rsidR="00242CBA" w:rsidRPr="00242CBA">
        <w:rPr>
          <w:rFonts w:ascii="Times New Roman" w:eastAsia="Batang" w:hAnsi="Times New Roman" w:cs="Times New Roman"/>
          <w:b/>
        </w:rPr>
        <w:t>be kell mutatni</w:t>
      </w:r>
      <w:r w:rsidR="00242CBA">
        <w:rPr>
          <w:rFonts w:ascii="Times New Roman" w:eastAsia="Batang" w:hAnsi="Times New Roman" w:cs="Times New Roman"/>
        </w:rPr>
        <w:t xml:space="preserve"> és </w:t>
      </w:r>
      <w:r w:rsidR="00242CBA" w:rsidRPr="00242CBA">
        <w:rPr>
          <w:rFonts w:ascii="Times New Roman" w:eastAsia="Batang" w:hAnsi="Times New Roman" w:cs="Times New Roman"/>
          <w:b/>
        </w:rPr>
        <w:t>befizetni</w:t>
      </w:r>
      <w:r w:rsidR="00242CBA">
        <w:rPr>
          <w:rFonts w:ascii="Times New Roman" w:eastAsia="Batang" w:hAnsi="Times New Roman" w:cs="Times New Roman"/>
        </w:rPr>
        <w:t xml:space="preserve"> a költségeket:</w:t>
      </w:r>
    </w:p>
    <w:p w:rsidR="00242CBA" w:rsidRDefault="00242CBA" w:rsidP="00242CBA">
      <w:pPr>
        <w:spacing w:before="60"/>
        <w:ind w:left="1416" w:hanging="140"/>
        <w:contextualSpacing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</w:t>
      </w:r>
      <w:r w:rsidR="005473A9">
        <w:rPr>
          <w:rFonts w:ascii="Times New Roman" w:eastAsia="Batang" w:hAnsi="Times New Roman" w:cs="Times New Roman"/>
        </w:rPr>
        <w:t>-</w:t>
      </w:r>
      <w:r w:rsidR="005473A9" w:rsidRPr="005473A9">
        <w:rPr>
          <w:rFonts w:ascii="Times New Roman" w:eastAsia="Batang" w:hAnsi="Times New Roman" w:cs="Times New Roman"/>
        </w:rPr>
        <w:t xml:space="preserve"> 2021. 06. 22-én </w:t>
      </w:r>
      <w:r w:rsidR="005473A9" w:rsidRPr="005473A9">
        <w:rPr>
          <w:rFonts w:ascii="Times New Roman" w:eastAsia="Batang" w:hAnsi="Times New Roman" w:cs="Times New Roman"/>
          <w:b/>
        </w:rPr>
        <w:t>technikumi</w:t>
      </w:r>
      <w:r w:rsidR="005473A9" w:rsidRPr="005473A9">
        <w:rPr>
          <w:rFonts w:ascii="Times New Roman" w:eastAsia="Batang" w:hAnsi="Times New Roman" w:cs="Times New Roman"/>
        </w:rPr>
        <w:t xml:space="preserve"> osztál</w:t>
      </w:r>
      <w:r w:rsidR="005473A9">
        <w:rPr>
          <w:rFonts w:ascii="Times New Roman" w:eastAsia="Batang" w:hAnsi="Times New Roman" w:cs="Times New Roman"/>
        </w:rPr>
        <w:t xml:space="preserve">yok </w:t>
      </w:r>
    </w:p>
    <w:p w:rsidR="005473A9" w:rsidRDefault="00242CBA" w:rsidP="00242CBA">
      <w:pPr>
        <w:spacing w:before="60"/>
        <w:ind w:left="1416" w:hanging="140"/>
        <w:contextualSpacing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</w:t>
      </w:r>
      <w:r w:rsidR="005473A9">
        <w:rPr>
          <w:rFonts w:ascii="Times New Roman" w:eastAsia="Batang" w:hAnsi="Times New Roman" w:cs="Times New Roman"/>
        </w:rPr>
        <w:t>-</w:t>
      </w:r>
      <w:r>
        <w:rPr>
          <w:rFonts w:ascii="Times New Roman" w:eastAsia="Batang" w:hAnsi="Times New Roman" w:cs="Times New Roman"/>
        </w:rPr>
        <w:t xml:space="preserve"> </w:t>
      </w:r>
      <w:r w:rsidR="005473A9" w:rsidRPr="005473A9">
        <w:rPr>
          <w:rFonts w:ascii="Times New Roman" w:eastAsia="Batang" w:hAnsi="Times New Roman" w:cs="Times New Roman"/>
        </w:rPr>
        <w:t xml:space="preserve">2021. 06. 23-án </w:t>
      </w:r>
      <w:r w:rsidR="005473A9" w:rsidRPr="005473A9">
        <w:rPr>
          <w:rFonts w:ascii="Times New Roman" w:eastAsia="Batang" w:hAnsi="Times New Roman" w:cs="Times New Roman"/>
          <w:b/>
        </w:rPr>
        <w:t>szakképző</w:t>
      </w:r>
      <w:r>
        <w:rPr>
          <w:rFonts w:ascii="Times New Roman" w:eastAsia="Batang" w:hAnsi="Times New Roman" w:cs="Times New Roman"/>
        </w:rPr>
        <w:t xml:space="preserve"> osztályok</w:t>
      </w:r>
    </w:p>
    <w:p w:rsidR="00242CBA" w:rsidRDefault="00242CBA" w:rsidP="00242CBA">
      <w:pPr>
        <w:spacing w:before="60"/>
        <w:ind w:left="1416" w:hanging="140"/>
        <w:contextualSpacing/>
        <w:jc w:val="both"/>
        <w:rPr>
          <w:rFonts w:ascii="Times New Roman" w:eastAsia="Batang" w:hAnsi="Times New Roman" w:cs="Times New Roman"/>
        </w:rPr>
      </w:pPr>
    </w:p>
    <w:p w:rsidR="00184DE1" w:rsidRPr="00184DE1" w:rsidRDefault="00242CBA" w:rsidP="00184DE1">
      <w:pPr>
        <w:numPr>
          <w:ilvl w:val="0"/>
          <w:numId w:val="20"/>
        </w:numPr>
        <w:shd w:val="clear" w:color="auto" w:fill="F2F2F2"/>
        <w:spacing w:before="60"/>
        <w:contextualSpacing/>
        <w:jc w:val="both"/>
        <w:rPr>
          <w:rFonts w:ascii="Times New Roman" w:eastAsia="Batang" w:hAnsi="Times New Roman" w:cs="Times New Roman"/>
          <w:b/>
          <w:bCs/>
          <w:i/>
          <w:iCs/>
          <w:spacing w:val="5"/>
        </w:rPr>
      </w:pPr>
      <w:r>
        <w:rPr>
          <w:rFonts w:ascii="Times New Roman" w:eastAsia="Batang" w:hAnsi="Times New Roman" w:cs="Times New Roman"/>
        </w:rPr>
        <w:t>A</w:t>
      </w:r>
      <w:r w:rsidR="00184DE1" w:rsidRPr="00184DE1">
        <w:rPr>
          <w:rFonts w:ascii="Times New Roman" w:eastAsia="Batang" w:hAnsi="Times New Roman" w:cs="Times New Roman"/>
          <w:b/>
          <w:bCs/>
          <w:i/>
          <w:iCs/>
          <w:spacing w:val="5"/>
        </w:rPr>
        <w:t xml:space="preserve"> személyes beiratkozáshoz feltétlenül szükséges iratok, amelyeket a tanulónak magával kell hoznia:</w:t>
      </w:r>
    </w:p>
    <w:p w:rsidR="00184DE1" w:rsidRPr="00184DE1" w:rsidRDefault="00184DE1" w:rsidP="00184DE1">
      <w:pPr>
        <w:numPr>
          <w:ilvl w:val="0"/>
          <w:numId w:val="23"/>
        </w:numPr>
        <w:contextualSpacing/>
        <w:rPr>
          <w:rFonts w:ascii="Times New Roman" w:eastAsia="Batang" w:hAnsi="Times New Roman" w:cs="Times New Roman"/>
          <w:bCs/>
          <w:iCs/>
          <w:spacing w:val="5"/>
        </w:rPr>
      </w:pPr>
      <w:r w:rsidRPr="00184DE1">
        <w:rPr>
          <w:rFonts w:ascii="Times New Roman" w:eastAsia="Batang" w:hAnsi="Times New Roman" w:cs="Times New Roman"/>
          <w:bCs/>
          <w:iCs/>
          <w:spacing w:val="5"/>
        </w:rPr>
        <w:t xml:space="preserve">személyi igazolvány, </w:t>
      </w:r>
    </w:p>
    <w:p w:rsidR="00184DE1" w:rsidRPr="00184DE1" w:rsidRDefault="00184DE1" w:rsidP="00184DE1">
      <w:pPr>
        <w:numPr>
          <w:ilvl w:val="0"/>
          <w:numId w:val="22"/>
        </w:numPr>
        <w:contextualSpacing/>
        <w:rPr>
          <w:rFonts w:ascii="Times New Roman" w:eastAsia="Batang" w:hAnsi="Times New Roman" w:cs="Times New Roman"/>
          <w:bCs/>
          <w:iCs/>
          <w:spacing w:val="5"/>
        </w:rPr>
      </w:pPr>
      <w:r w:rsidRPr="00184DE1">
        <w:rPr>
          <w:rFonts w:ascii="Times New Roman" w:eastAsia="Batang" w:hAnsi="Times New Roman" w:cs="Times New Roman"/>
          <w:bCs/>
          <w:iCs/>
          <w:spacing w:val="5"/>
        </w:rPr>
        <w:t xml:space="preserve">lakcímkártya, </w:t>
      </w:r>
    </w:p>
    <w:p w:rsidR="00184DE1" w:rsidRPr="00184DE1" w:rsidRDefault="00184DE1" w:rsidP="00184DE1">
      <w:pPr>
        <w:numPr>
          <w:ilvl w:val="0"/>
          <w:numId w:val="21"/>
        </w:numPr>
        <w:contextualSpacing/>
        <w:rPr>
          <w:rFonts w:ascii="Times New Roman" w:eastAsia="Batang" w:hAnsi="Times New Roman" w:cs="Times New Roman"/>
          <w:bCs/>
          <w:iCs/>
          <w:spacing w:val="5"/>
        </w:rPr>
      </w:pPr>
      <w:r w:rsidRPr="00184DE1">
        <w:rPr>
          <w:rFonts w:ascii="Times New Roman" w:eastAsia="Batang" w:hAnsi="Times New Roman" w:cs="Times New Roman"/>
          <w:bCs/>
          <w:iCs/>
          <w:spacing w:val="5"/>
        </w:rPr>
        <w:t>születési anyakönyvi kivonat,</w:t>
      </w:r>
    </w:p>
    <w:p w:rsidR="00184DE1" w:rsidRPr="00184DE1" w:rsidRDefault="00184DE1" w:rsidP="00184DE1">
      <w:pPr>
        <w:numPr>
          <w:ilvl w:val="0"/>
          <w:numId w:val="21"/>
        </w:numPr>
        <w:contextualSpacing/>
        <w:rPr>
          <w:rFonts w:ascii="Times New Roman" w:eastAsia="Batang" w:hAnsi="Times New Roman" w:cs="Times New Roman"/>
          <w:bCs/>
          <w:iCs/>
          <w:spacing w:val="5"/>
        </w:rPr>
      </w:pPr>
      <w:r w:rsidRPr="00184DE1">
        <w:rPr>
          <w:rFonts w:ascii="Times New Roman" w:eastAsia="Batang" w:hAnsi="Times New Roman" w:cs="Times New Roman"/>
          <w:bCs/>
          <w:iCs/>
          <w:spacing w:val="5"/>
        </w:rPr>
        <w:t>TAJ kártya</w:t>
      </w:r>
      <w:r w:rsidR="001E38C5">
        <w:rPr>
          <w:rFonts w:ascii="Times New Roman" w:eastAsia="Batang" w:hAnsi="Times New Roman" w:cs="Times New Roman"/>
          <w:bCs/>
          <w:iCs/>
          <w:spacing w:val="5"/>
        </w:rPr>
        <w:t xml:space="preserve">, adókártya, </w:t>
      </w:r>
    </w:p>
    <w:p w:rsidR="00184DE1" w:rsidRDefault="00184DE1" w:rsidP="00241B3A">
      <w:pPr>
        <w:numPr>
          <w:ilvl w:val="0"/>
          <w:numId w:val="21"/>
        </w:numPr>
        <w:spacing w:after="0"/>
        <w:ind w:left="1434" w:hanging="357"/>
        <w:contextualSpacing/>
        <w:rPr>
          <w:rFonts w:ascii="Times New Roman" w:eastAsia="Batang" w:hAnsi="Times New Roman" w:cs="Times New Roman"/>
          <w:bCs/>
          <w:iCs/>
          <w:spacing w:val="5"/>
        </w:rPr>
      </w:pPr>
      <w:r w:rsidRPr="00184DE1">
        <w:rPr>
          <w:rFonts w:ascii="Times New Roman" w:eastAsia="Batang" w:hAnsi="Times New Roman" w:cs="Times New Roman"/>
          <w:bCs/>
          <w:iCs/>
          <w:spacing w:val="5"/>
        </w:rPr>
        <w:t>általános iskolai bizonyítvány</w:t>
      </w:r>
    </w:p>
    <w:p w:rsidR="001E38C5" w:rsidRPr="001E38C5" w:rsidRDefault="001E38C5" w:rsidP="001E38C5">
      <w:pPr>
        <w:pStyle w:val="Listaszerbekezds"/>
        <w:numPr>
          <w:ilvl w:val="0"/>
          <w:numId w:val="21"/>
        </w:numPr>
        <w:rPr>
          <w:rFonts w:ascii="Times New Roman" w:eastAsia="Batang" w:hAnsi="Times New Roman" w:cs="Times New Roman"/>
          <w:bCs/>
          <w:iCs/>
          <w:spacing w:val="5"/>
        </w:rPr>
      </w:pPr>
      <w:r w:rsidRPr="001E38C5">
        <w:rPr>
          <w:rFonts w:ascii="Times New Roman" w:eastAsia="Batang" w:hAnsi="Times New Roman" w:cs="Times New Roman"/>
          <w:bCs/>
          <w:iCs/>
          <w:spacing w:val="5"/>
        </w:rPr>
        <w:t>szakértői bizottság szakértői véleménye (SNI, BTMN)</w:t>
      </w:r>
    </w:p>
    <w:p w:rsidR="00241B3A" w:rsidRDefault="009C64FC" w:rsidP="00184DE1">
      <w:pPr>
        <w:pStyle w:val="Listaszerbekezds"/>
        <w:numPr>
          <w:ilvl w:val="0"/>
          <w:numId w:val="21"/>
        </w:numPr>
        <w:spacing w:after="120"/>
        <w:ind w:left="1434" w:hanging="357"/>
        <w:rPr>
          <w:rFonts w:ascii="Times New Roman" w:eastAsia="Batang" w:hAnsi="Times New Roman" w:cs="Times New Roman"/>
          <w:bCs/>
          <w:iCs/>
          <w:spacing w:val="5"/>
        </w:rPr>
      </w:pPr>
      <w:r>
        <w:rPr>
          <w:rFonts w:ascii="Times New Roman" w:eastAsia="Batang" w:hAnsi="Times New Roman" w:cs="Times New Roman"/>
          <w:bCs/>
          <w:iCs/>
          <w:spacing w:val="5"/>
        </w:rPr>
        <w:t>5.000 Ft,</w:t>
      </w:r>
      <w:r w:rsidR="00241B3A" w:rsidRPr="00241B3A">
        <w:rPr>
          <w:rFonts w:ascii="Times New Roman" w:eastAsia="Batang" w:hAnsi="Times New Roman" w:cs="Times New Roman"/>
          <w:bCs/>
          <w:iCs/>
          <w:spacing w:val="5"/>
        </w:rPr>
        <w:t xml:space="preserve"> </w:t>
      </w:r>
      <w:r>
        <w:rPr>
          <w:rFonts w:ascii="Times New Roman" w:eastAsia="Batang" w:hAnsi="Times New Roman" w:cs="Times New Roman"/>
          <w:bCs/>
          <w:iCs/>
          <w:spacing w:val="5"/>
        </w:rPr>
        <w:t>(</w:t>
      </w:r>
      <w:r w:rsidR="00241B3A" w:rsidRPr="00241B3A">
        <w:rPr>
          <w:rFonts w:ascii="Times New Roman" w:eastAsia="Batang" w:hAnsi="Times New Roman" w:cs="Times New Roman"/>
          <w:bCs/>
          <w:iCs/>
          <w:spacing w:val="5"/>
        </w:rPr>
        <w:t>sportköri díj, egyen sál,</w:t>
      </w:r>
      <w:r>
        <w:rPr>
          <w:rFonts w:ascii="Times New Roman" w:eastAsia="Batang" w:hAnsi="Times New Roman" w:cs="Times New Roman"/>
          <w:bCs/>
          <w:iCs/>
          <w:spacing w:val="5"/>
        </w:rPr>
        <w:t xml:space="preserve"> - nyakkendő, - póló díja)</w:t>
      </w:r>
    </w:p>
    <w:p w:rsidR="00184DE1" w:rsidRDefault="00184DE1" w:rsidP="00184DE1">
      <w:pPr>
        <w:pStyle w:val="Listaszerbekezds"/>
        <w:numPr>
          <w:ilvl w:val="0"/>
          <w:numId w:val="21"/>
        </w:numPr>
        <w:spacing w:after="120"/>
        <w:ind w:left="1434" w:hanging="357"/>
        <w:rPr>
          <w:rFonts w:ascii="Times New Roman" w:eastAsia="Batang" w:hAnsi="Times New Roman" w:cs="Times New Roman"/>
          <w:bCs/>
          <w:iCs/>
          <w:spacing w:val="5"/>
        </w:rPr>
      </w:pPr>
      <w:r w:rsidRPr="00241B3A">
        <w:rPr>
          <w:rFonts w:ascii="Times New Roman" w:eastAsia="Batang" w:hAnsi="Times New Roman" w:cs="Times New Roman"/>
          <w:bCs/>
          <w:iCs/>
          <w:spacing w:val="5"/>
        </w:rPr>
        <w:t>diákigazolvány igényléséhez az okmányiroda által egyedi azonosító kóddal ellátott adatlap.</w:t>
      </w:r>
    </w:p>
    <w:p w:rsidR="000F43BF" w:rsidRDefault="000F43BF" w:rsidP="000F43BF">
      <w:pPr>
        <w:ind w:left="720"/>
        <w:contextualSpacing/>
        <w:rPr>
          <w:rFonts w:ascii="Times New Roman" w:eastAsia="Batang" w:hAnsi="Times New Roman" w:cs="Times New Roman"/>
          <w:b/>
          <w:bCs/>
          <w:iCs/>
          <w:spacing w:val="5"/>
        </w:rPr>
      </w:pPr>
      <w:r w:rsidRPr="00184DE1">
        <w:rPr>
          <w:rFonts w:ascii="Times New Roman" w:eastAsia="Batang" w:hAnsi="Times New Roman" w:cs="Times New Roman"/>
          <w:b/>
          <w:bCs/>
          <w:iCs/>
          <w:spacing w:val="5"/>
        </w:rPr>
        <w:t xml:space="preserve">A felsorolt okmányok nélkül a tanulót beírni nem tudjuk! </w:t>
      </w:r>
    </w:p>
    <w:p w:rsidR="00184DE1" w:rsidRPr="00242CBA" w:rsidRDefault="00184DE1" w:rsidP="00184DE1">
      <w:pPr>
        <w:ind w:left="720"/>
        <w:contextualSpacing/>
        <w:rPr>
          <w:rFonts w:ascii="Times New Roman" w:eastAsia="Calibri" w:hAnsi="Times New Roman" w:cs="Times New Roman"/>
          <w:b/>
        </w:rPr>
      </w:pPr>
      <w:r w:rsidRPr="00242CBA">
        <w:rPr>
          <w:rFonts w:ascii="Times New Roman" w:eastAsia="Calibri" w:hAnsi="Times New Roman" w:cs="Times New Roman"/>
          <w:b/>
        </w:rPr>
        <w:t xml:space="preserve">Személyes beiratkozás a járványügyi szabályok szigorú betartása mellett lehetséges a határozatban megjelölt napon és időszakban. </w:t>
      </w:r>
    </w:p>
    <w:p w:rsidR="00184DE1" w:rsidRPr="00184DE1" w:rsidRDefault="00184DE1" w:rsidP="00184DE1">
      <w:pPr>
        <w:ind w:left="720"/>
        <w:contextualSpacing/>
        <w:rPr>
          <w:rFonts w:ascii="Times New Roman" w:eastAsia="Calibri" w:hAnsi="Times New Roman" w:cs="Times New Roman"/>
        </w:rPr>
      </w:pPr>
      <w:r w:rsidRPr="00184DE1">
        <w:rPr>
          <w:rFonts w:ascii="Times New Roman" w:eastAsia="Calibri" w:hAnsi="Times New Roman" w:cs="Times New Roman"/>
        </w:rPr>
        <w:t xml:space="preserve">Kérjük, hogy a beiratkozásra a diákot kizárólag </w:t>
      </w:r>
      <w:r w:rsidRPr="00184DE1">
        <w:rPr>
          <w:rFonts w:ascii="Times New Roman" w:eastAsia="Calibri" w:hAnsi="Times New Roman" w:cs="Times New Roman"/>
          <w:b/>
        </w:rPr>
        <w:t>egy</w:t>
      </w:r>
      <w:r w:rsidRPr="00184DE1">
        <w:rPr>
          <w:rFonts w:ascii="Times New Roman" w:eastAsia="Calibri" w:hAnsi="Times New Roman" w:cs="Times New Roman"/>
        </w:rPr>
        <w:t xml:space="preserve"> </w:t>
      </w:r>
      <w:r w:rsidRPr="00184DE1">
        <w:rPr>
          <w:rFonts w:ascii="Times New Roman" w:eastAsia="Calibri" w:hAnsi="Times New Roman" w:cs="Times New Roman"/>
          <w:b/>
        </w:rPr>
        <w:t>szülő/gondviselő</w:t>
      </w:r>
      <w:r w:rsidRPr="00184DE1">
        <w:rPr>
          <w:rFonts w:ascii="Times New Roman" w:eastAsia="Calibri" w:hAnsi="Times New Roman" w:cs="Times New Roman"/>
        </w:rPr>
        <w:t xml:space="preserve"> kísérje el.</w:t>
      </w:r>
    </w:p>
    <w:p w:rsidR="00106333" w:rsidRPr="00184DE1" w:rsidRDefault="00106333" w:rsidP="00184DE1">
      <w:pPr>
        <w:ind w:left="720"/>
        <w:contextualSpacing/>
        <w:rPr>
          <w:rFonts w:ascii="Times New Roman" w:eastAsia="Batang" w:hAnsi="Times New Roman" w:cs="Times New Roman"/>
          <w:b/>
          <w:bCs/>
          <w:iCs/>
          <w:spacing w:val="5"/>
        </w:rPr>
      </w:pPr>
    </w:p>
    <w:p w:rsidR="00184DE1" w:rsidRPr="00184DE1" w:rsidRDefault="00184DE1" w:rsidP="00184DE1">
      <w:pPr>
        <w:numPr>
          <w:ilvl w:val="0"/>
          <w:numId w:val="20"/>
        </w:numPr>
        <w:shd w:val="clear" w:color="auto" w:fill="F2F2F2"/>
        <w:spacing w:before="60"/>
        <w:contextualSpacing/>
        <w:jc w:val="both"/>
        <w:rPr>
          <w:rFonts w:ascii="Times New Roman" w:eastAsia="Batang" w:hAnsi="Times New Roman" w:cs="Times New Roman"/>
          <w:bCs/>
          <w:iCs/>
          <w:spacing w:val="5"/>
        </w:rPr>
      </w:pPr>
      <w:r w:rsidRPr="00184DE1">
        <w:rPr>
          <w:rFonts w:ascii="Times New Roman" w:eastAsia="Batang" w:hAnsi="Times New Roman" w:cs="Times New Roman"/>
          <w:bCs/>
          <w:iCs/>
          <w:spacing w:val="5"/>
        </w:rPr>
        <w:t xml:space="preserve">Felhívom a Tisztelt Szülők, valamint a Tanuló figyelmét, hogy a </w:t>
      </w:r>
      <w:r w:rsidRPr="00184DE1">
        <w:rPr>
          <w:rFonts w:ascii="Times New Roman" w:eastAsia="Batang" w:hAnsi="Times New Roman" w:cs="Times New Roman"/>
          <w:b/>
          <w:bCs/>
          <w:iCs/>
          <w:spacing w:val="5"/>
        </w:rPr>
        <w:t>diákigazolvány igényléséhez</w:t>
      </w:r>
      <w:r w:rsidRPr="00184DE1">
        <w:rPr>
          <w:rFonts w:ascii="Times New Roman" w:eastAsia="Batang" w:hAnsi="Times New Roman" w:cs="Times New Roman"/>
          <w:bCs/>
          <w:iCs/>
          <w:spacing w:val="5"/>
        </w:rPr>
        <w:t xml:space="preserve"> be kell fáradni valamelyik magyarországi </w:t>
      </w:r>
      <w:r w:rsidRPr="00184DE1">
        <w:rPr>
          <w:rFonts w:ascii="Times New Roman" w:eastAsia="Batang" w:hAnsi="Times New Roman" w:cs="Times New Roman"/>
          <w:b/>
          <w:bCs/>
          <w:iCs/>
          <w:spacing w:val="5"/>
        </w:rPr>
        <w:t>okmányirodába</w:t>
      </w:r>
      <w:r w:rsidRPr="00184DE1">
        <w:rPr>
          <w:rFonts w:ascii="Times New Roman" w:eastAsia="Batang" w:hAnsi="Times New Roman" w:cs="Times New Roman"/>
          <w:bCs/>
          <w:iCs/>
          <w:spacing w:val="5"/>
        </w:rPr>
        <w:t xml:space="preserve">. Az igazolványhoz szükséges fotót ott készítik el a tanulóról. Az okmányiroda NEK azonosítóval ellátott fényképes adatlapot állít ki, amelyet az elektronikus beiratkozáskor kérünk becsatolni. Ha erre nincsen mód, akkor a személyes beiratkozáskor szíveskedjenek magukkal hozni. A jelen járványügyi helyzetben nem minden okmányiroda működik teljes kapacitással. Amint lehetőség lesz rá, igényeljék meg a NEK adatlapot. </w:t>
      </w:r>
    </w:p>
    <w:p w:rsidR="00184DE1" w:rsidRPr="00184DE1" w:rsidRDefault="00184DE1" w:rsidP="00184DE1">
      <w:pPr>
        <w:shd w:val="clear" w:color="auto" w:fill="F2F2F2"/>
        <w:spacing w:before="60"/>
        <w:ind w:left="720"/>
        <w:contextualSpacing/>
        <w:jc w:val="both"/>
        <w:rPr>
          <w:rFonts w:ascii="Times New Roman" w:eastAsia="Batang" w:hAnsi="Times New Roman" w:cs="Times New Roman"/>
          <w:bCs/>
          <w:iCs/>
          <w:spacing w:val="5"/>
        </w:rPr>
      </w:pPr>
    </w:p>
    <w:p w:rsidR="00184DE1" w:rsidRPr="00944B7B" w:rsidRDefault="00184DE1" w:rsidP="00944B7B">
      <w:pPr>
        <w:numPr>
          <w:ilvl w:val="0"/>
          <w:numId w:val="20"/>
        </w:numPr>
        <w:shd w:val="clear" w:color="auto" w:fill="F2F2F2"/>
        <w:spacing w:before="60" w:after="0"/>
        <w:ind w:left="714" w:hanging="357"/>
        <w:contextualSpacing/>
        <w:jc w:val="both"/>
        <w:rPr>
          <w:rFonts w:ascii="Times New Roman" w:eastAsia="Batang" w:hAnsi="Times New Roman" w:cs="Times New Roman"/>
          <w:bCs/>
          <w:iCs/>
          <w:spacing w:val="5"/>
        </w:rPr>
      </w:pPr>
      <w:r w:rsidRPr="00944B7B">
        <w:rPr>
          <w:rFonts w:ascii="Times New Roman" w:eastAsia="Batang" w:hAnsi="Times New Roman" w:cs="Times New Roman"/>
          <w:bCs/>
          <w:iCs/>
          <w:spacing w:val="5"/>
        </w:rPr>
        <w:t xml:space="preserve">Tájékoztatom, hogy az 1265/2017. (V.29.) Korm. határozat szerint a 2021/2022. tanévben ingyenes tankönyvellátásra jogosult a 9. évfolyam valamennyi tanulója. Az erre vonatkozó információkat honlapunkon olvashatja: </w:t>
      </w:r>
      <w:hyperlink r:id="rId7" w:history="1">
        <w:r w:rsidR="00944B7B" w:rsidRPr="00C6695F">
          <w:rPr>
            <w:rStyle w:val="Hiperhivatkozs"/>
          </w:rPr>
          <w:t>http://bathorysuli.hu/tankonyvekkel-</w:t>
        </w:r>
        <w:bookmarkStart w:id="0" w:name="_GoBack"/>
        <w:bookmarkEnd w:id="0"/>
        <w:r w:rsidR="00944B7B" w:rsidRPr="00C6695F">
          <w:rPr>
            <w:rStyle w:val="Hiperhivatkozs"/>
          </w:rPr>
          <w:t>kapcsolatos-tajekoztato-2021-2022-es-tanev/</w:t>
        </w:r>
      </w:hyperlink>
    </w:p>
    <w:p w:rsidR="00944B7B" w:rsidRDefault="00944B7B" w:rsidP="00944B7B">
      <w:pPr>
        <w:pStyle w:val="Listaszerbekezds"/>
        <w:spacing w:after="0" w:line="240" w:lineRule="auto"/>
        <w:rPr>
          <w:rFonts w:ascii="Times New Roman" w:eastAsia="Batang" w:hAnsi="Times New Roman" w:cs="Times New Roman"/>
          <w:bCs/>
          <w:iCs/>
          <w:spacing w:val="5"/>
        </w:rPr>
      </w:pPr>
    </w:p>
    <w:p w:rsidR="00184DE1" w:rsidRPr="00184DE1" w:rsidRDefault="00184DE1" w:rsidP="00184DE1">
      <w:pPr>
        <w:numPr>
          <w:ilvl w:val="0"/>
          <w:numId w:val="20"/>
        </w:numPr>
        <w:shd w:val="clear" w:color="auto" w:fill="F2F2F2"/>
        <w:spacing w:before="60"/>
        <w:contextualSpacing/>
        <w:rPr>
          <w:rFonts w:ascii="Times New Roman" w:eastAsia="Batang" w:hAnsi="Times New Roman" w:cs="Times New Roman"/>
        </w:rPr>
      </w:pPr>
      <w:r w:rsidRPr="00184DE1">
        <w:rPr>
          <w:rFonts w:ascii="Times New Roman" w:eastAsia="Batang" w:hAnsi="Times New Roman" w:cs="Times New Roman"/>
        </w:rPr>
        <w:t>Tanulóink kollégiumi elhelyezést igényelhetnek a Zalaegerszegi Városi Középiskolai Kollégiumban, 8900 Zalaegerszeg, Göcseji út 16</w:t>
      </w:r>
      <w:proofErr w:type="gramStart"/>
      <w:r w:rsidRPr="00184DE1">
        <w:rPr>
          <w:rFonts w:ascii="Times New Roman" w:eastAsia="Batang" w:hAnsi="Times New Roman" w:cs="Times New Roman"/>
        </w:rPr>
        <w:t>.,</w:t>
      </w:r>
      <w:proofErr w:type="gramEnd"/>
      <w:r w:rsidRPr="00184DE1">
        <w:rPr>
          <w:rFonts w:ascii="Times New Roman" w:eastAsia="Batang" w:hAnsi="Times New Roman" w:cs="Times New Roman"/>
        </w:rPr>
        <w:t xml:space="preserve"> 06-92/596-444.</w:t>
      </w:r>
    </w:p>
    <w:p w:rsidR="00184DE1" w:rsidRPr="00184DE1" w:rsidRDefault="00184DE1" w:rsidP="00184DE1">
      <w:pPr>
        <w:shd w:val="clear" w:color="auto" w:fill="F2F2F2"/>
        <w:spacing w:before="60"/>
        <w:ind w:left="720"/>
        <w:contextualSpacing/>
        <w:rPr>
          <w:rFonts w:ascii="Times New Roman" w:eastAsia="Batang" w:hAnsi="Times New Roman" w:cs="Times New Roman"/>
        </w:rPr>
      </w:pPr>
    </w:p>
    <w:p w:rsidR="00184DE1" w:rsidRPr="00184DE1" w:rsidRDefault="00184DE1" w:rsidP="00184DE1">
      <w:pPr>
        <w:numPr>
          <w:ilvl w:val="0"/>
          <w:numId w:val="20"/>
        </w:numPr>
        <w:shd w:val="clear" w:color="auto" w:fill="F2F2F2"/>
        <w:spacing w:before="60"/>
        <w:contextualSpacing/>
        <w:rPr>
          <w:rFonts w:ascii="Times New Roman" w:eastAsia="Batang" w:hAnsi="Times New Roman" w:cs="Times New Roman"/>
        </w:rPr>
      </w:pPr>
      <w:r w:rsidRPr="00184DE1">
        <w:rPr>
          <w:rFonts w:ascii="Times New Roman" w:eastAsia="Batang" w:hAnsi="Times New Roman" w:cs="Times New Roman"/>
        </w:rPr>
        <w:t xml:space="preserve">Aktuális információkról iskolánk honlapján tájékozódhatnak: </w:t>
      </w:r>
      <w:hyperlink r:id="rId8" w:history="1">
        <w:r w:rsidRPr="00184DE1">
          <w:rPr>
            <w:rFonts w:ascii="Times New Roman" w:eastAsia="Batang" w:hAnsi="Times New Roman" w:cs="Times New Roman"/>
            <w:color w:val="0563C1"/>
            <w:u w:val="single"/>
          </w:rPr>
          <w:t>www.bathorysuli.hu</w:t>
        </w:r>
      </w:hyperlink>
    </w:p>
    <w:p w:rsidR="00184DE1" w:rsidRPr="00184DE1" w:rsidRDefault="00184DE1" w:rsidP="00184DE1">
      <w:pPr>
        <w:shd w:val="clear" w:color="auto" w:fill="F2F2F2"/>
        <w:spacing w:before="60"/>
        <w:ind w:left="720"/>
        <w:contextualSpacing/>
        <w:rPr>
          <w:rFonts w:ascii="Times New Roman" w:eastAsia="Batang" w:hAnsi="Times New Roman" w:cs="Times New Roman"/>
        </w:rPr>
      </w:pPr>
    </w:p>
    <w:p w:rsidR="00184DE1" w:rsidRPr="00184DE1" w:rsidRDefault="00184DE1" w:rsidP="00184DE1">
      <w:pPr>
        <w:numPr>
          <w:ilvl w:val="0"/>
          <w:numId w:val="20"/>
        </w:numPr>
        <w:shd w:val="clear" w:color="auto" w:fill="F2F2F2"/>
        <w:spacing w:before="60"/>
        <w:contextualSpacing/>
        <w:rPr>
          <w:rFonts w:ascii="Times New Roman" w:eastAsia="Batang" w:hAnsi="Times New Roman" w:cs="Times New Roman"/>
        </w:rPr>
      </w:pPr>
      <w:r w:rsidRPr="00184DE1">
        <w:rPr>
          <w:rFonts w:ascii="Times New Roman" w:eastAsia="Batang" w:hAnsi="Times New Roman" w:cs="Times New Roman"/>
        </w:rPr>
        <w:t>A beiratkozással kapcsolatos kérdéseikkel az alábbi elérhetőségeken kereshetik iskolánkat:</w:t>
      </w:r>
    </w:p>
    <w:p w:rsidR="00184DE1" w:rsidRPr="00184DE1" w:rsidRDefault="00184DE1" w:rsidP="00184DE1">
      <w:pPr>
        <w:shd w:val="clear" w:color="auto" w:fill="F2F2F2"/>
        <w:spacing w:before="60"/>
        <w:ind w:left="720"/>
        <w:contextualSpacing/>
        <w:rPr>
          <w:rFonts w:ascii="Times New Roman" w:eastAsia="Batang" w:hAnsi="Times New Roman" w:cs="Times New Roman"/>
        </w:rPr>
      </w:pPr>
      <w:r w:rsidRPr="00184DE1">
        <w:rPr>
          <w:rFonts w:ascii="Times New Roman" w:eastAsia="Batang" w:hAnsi="Times New Roman" w:cs="Times New Roman"/>
        </w:rPr>
        <w:t xml:space="preserve">- </w:t>
      </w:r>
      <w:hyperlink r:id="rId9" w:history="1">
        <w:r w:rsidRPr="00184DE1">
          <w:rPr>
            <w:rFonts w:ascii="Times New Roman" w:eastAsia="Batang" w:hAnsi="Times New Roman" w:cs="Times New Roman"/>
            <w:color w:val="0563C1"/>
            <w:u w:val="single"/>
          </w:rPr>
          <w:t>titkarsag@bathorysuli.hu</w:t>
        </w:r>
      </w:hyperlink>
    </w:p>
    <w:p w:rsidR="00184DE1" w:rsidRPr="00184DE1" w:rsidRDefault="00184DE1" w:rsidP="00184DE1">
      <w:pPr>
        <w:shd w:val="clear" w:color="auto" w:fill="F2F2F2"/>
        <w:spacing w:before="60"/>
        <w:ind w:left="720"/>
        <w:contextualSpacing/>
        <w:rPr>
          <w:rFonts w:ascii="Times New Roman" w:eastAsia="Batang" w:hAnsi="Times New Roman" w:cs="Times New Roman"/>
        </w:rPr>
      </w:pPr>
      <w:r w:rsidRPr="00184DE1">
        <w:rPr>
          <w:rFonts w:ascii="Times New Roman" w:eastAsia="Batang" w:hAnsi="Times New Roman" w:cs="Times New Roman"/>
        </w:rPr>
        <w:t>- 06-92/815-510 316. sz. mellék Titkárság</w:t>
      </w:r>
    </w:p>
    <w:p w:rsidR="00184DE1" w:rsidRPr="00184DE1" w:rsidRDefault="00184DE1" w:rsidP="000F43BF">
      <w:pPr>
        <w:shd w:val="clear" w:color="auto" w:fill="F2F2F2"/>
        <w:spacing w:before="60"/>
        <w:ind w:left="720"/>
        <w:contextualSpacing/>
        <w:rPr>
          <w:rFonts w:ascii="Times New Roman" w:eastAsia="Batang" w:hAnsi="Times New Roman" w:cs="Times New Roman"/>
          <w:sz w:val="20"/>
          <w:szCs w:val="20"/>
        </w:rPr>
      </w:pPr>
      <w:r w:rsidRPr="00184DE1">
        <w:rPr>
          <w:rFonts w:ascii="Times New Roman" w:eastAsia="Batang" w:hAnsi="Times New Roman" w:cs="Times New Roman"/>
        </w:rPr>
        <w:t xml:space="preserve">- 06-20/940-7685 </w:t>
      </w:r>
      <w:proofErr w:type="spellStart"/>
      <w:r w:rsidRPr="00184DE1">
        <w:rPr>
          <w:rFonts w:ascii="Times New Roman" w:eastAsia="Batang" w:hAnsi="Times New Roman" w:cs="Times New Roman"/>
        </w:rPr>
        <w:t>Lékainé</w:t>
      </w:r>
      <w:proofErr w:type="spellEnd"/>
      <w:r w:rsidRPr="00184DE1">
        <w:rPr>
          <w:rFonts w:ascii="Times New Roman" w:eastAsia="Batang" w:hAnsi="Times New Roman" w:cs="Times New Roman"/>
        </w:rPr>
        <w:t xml:space="preserve"> </w:t>
      </w:r>
      <w:proofErr w:type="spellStart"/>
      <w:r w:rsidRPr="00184DE1">
        <w:rPr>
          <w:rFonts w:ascii="Times New Roman" w:eastAsia="Batang" w:hAnsi="Times New Roman" w:cs="Times New Roman"/>
        </w:rPr>
        <w:t>Vinkler</w:t>
      </w:r>
      <w:proofErr w:type="spellEnd"/>
      <w:r w:rsidRPr="00184DE1">
        <w:rPr>
          <w:rFonts w:ascii="Times New Roman" w:eastAsia="Batang" w:hAnsi="Times New Roman" w:cs="Times New Roman"/>
        </w:rPr>
        <w:t xml:space="preserve"> Mária szakmai igazgatóhelyettes.</w:t>
      </w:r>
    </w:p>
    <w:p w:rsidR="00CF6495" w:rsidRPr="009012D3" w:rsidRDefault="00CF6495" w:rsidP="00184D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6495" w:rsidRPr="009012D3" w:rsidSect="000F43BF">
      <w:footerReference w:type="default" r:id="rId10"/>
      <w:headerReference w:type="first" r:id="rId11"/>
      <w:pgSz w:w="11906" w:h="16838"/>
      <w:pgMar w:top="1417" w:right="1417" w:bottom="0" w:left="1417" w:header="18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BB" w:rsidRDefault="009E67BB" w:rsidP="001D3499">
      <w:pPr>
        <w:spacing w:after="0" w:line="240" w:lineRule="auto"/>
      </w:pPr>
      <w:r>
        <w:separator/>
      </w:r>
    </w:p>
  </w:endnote>
  <w:endnote w:type="continuationSeparator" w:id="0">
    <w:p w:rsidR="009E67BB" w:rsidRDefault="009E67BB" w:rsidP="001D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634657"/>
      <w:docPartObj>
        <w:docPartGallery w:val="Page Numbers (Bottom of Page)"/>
        <w:docPartUnique/>
      </w:docPartObj>
    </w:sdtPr>
    <w:sdtEndPr/>
    <w:sdtContent>
      <w:p w:rsidR="00107AEB" w:rsidRDefault="00CE34EC">
        <w:pPr>
          <w:pStyle w:val="llb"/>
          <w:jc w:val="right"/>
        </w:pPr>
        <w:r>
          <w:fldChar w:fldCharType="begin"/>
        </w:r>
        <w:r w:rsidR="00107AEB">
          <w:instrText>PAGE   \* MERGEFORMAT</w:instrText>
        </w:r>
        <w:r>
          <w:fldChar w:fldCharType="separate"/>
        </w:r>
        <w:r w:rsidR="00944B7B">
          <w:rPr>
            <w:noProof/>
          </w:rPr>
          <w:t>2</w:t>
        </w:r>
        <w:r>
          <w:fldChar w:fldCharType="end"/>
        </w:r>
      </w:p>
    </w:sdtContent>
  </w:sdt>
  <w:p w:rsidR="00107AEB" w:rsidRDefault="00107A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BB" w:rsidRDefault="009E67BB" w:rsidP="001D3499">
      <w:pPr>
        <w:spacing w:after="0" w:line="240" w:lineRule="auto"/>
      </w:pPr>
      <w:r>
        <w:separator/>
      </w:r>
    </w:p>
  </w:footnote>
  <w:footnote w:type="continuationSeparator" w:id="0">
    <w:p w:rsidR="009E67BB" w:rsidRDefault="009E67BB" w:rsidP="001D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EE" w:rsidRDefault="001423EE">
    <w:pPr>
      <w:pStyle w:val="lfej"/>
    </w:pPr>
    <w:r w:rsidRPr="001423EE">
      <w:rPr>
        <w:rFonts w:ascii="Calibri" w:eastAsia="Times New Roman" w:hAnsi="Calibri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271780</wp:posOffset>
          </wp:positionH>
          <wp:positionV relativeFrom="page">
            <wp:posOffset>314325</wp:posOffset>
          </wp:positionV>
          <wp:extent cx="5513751" cy="1276350"/>
          <wp:effectExtent l="0" t="0" r="0" b="0"/>
          <wp:wrapThrough wrapText="bothSides">
            <wp:wrapPolygon edited="0">
              <wp:start x="0" y="0"/>
              <wp:lineTo x="0" y="21278"/>
              <wp:lineTo x="21493" y="21278"/>
              <wp:lineTo x="21493" y="0"/>
              <wp:lineTo x="0" y="0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áthory logo_2020_levélpapí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3751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4D7"/>
    <w:multiLevelType w:val="hybridMultilevel"/>
    <w:tmpl w:val="D7E897A2"/>
    <w:lvl w:ilvl="0" w:tplc="D568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EDC"/>
    <w:multiLevelType w:val="hybridMultilevel"/>
    <w:tmpl w:val="065C3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7EA"/>
    <w:multiLevelType w:val="hybridMultilevel"/>
    <w:tmpl w:val="7C065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DCC"/>
    <w:multiLevelType w:val="hybridMultilevel"/>
    <w:tmpl w:val="A03A4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7EB7"/>
    <w:multiLevelType w:val="hybridMultilevel"/>
    <w:tmpl w:val="EBEAF1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07A5D"/>
    <w:multiLevelType w:val="hybridMultilevel"/>
    <w:tmpl w:val="1786F5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417FA3"/>
    <w:multiLevelType w:val="hybridMultilevel"/>
    <w:tmpl w:val="A93E5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5228"/>
    <w:multiLevelType w:val="hybridMultilevel"/>
    <w:tmpl w:val="FA5C2B78"/>
    <w:lvl w:ilvl="0" w:tplc="D568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8FC"/>
    <w:multiLevelType w:val="hybridMultilevel"/>
    <w:tmpl w:val="708AE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45DCF"/>
    <w:multiLevelType w:val="hybridMultilevel"/>
    <w:tmpl w:val="1A962E0C"/>
    <w:lvl w:ilvl="0" w:tplc="F5AC82D2">
      <w:start w:val="2020"/>
      <w:numFmt w:val="bullet"/>
      <w:lvlText w:val="•"/>
      <w:lvlJc w:val="left"/>
      <w:pPr>
        <w:ind w:left="2138" w:hanging="360"/>
      </w:pPr>
      <w:rPr>
        <w:rFonts w:ascii="Times New Roman" w:eastAsia="Batang" w:hAnsi="Times New Roman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BDA1FEC"/>
    <w:multiLevelType w:val="hybridMultilevel"/>
    <w:tmpl w:val="1EBA200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3B20E9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A66EF6"/>
    <w:multiLevelType w:val="hybridMultilevel"/>
    <w:tmpl w:val="53C08648"/>
    <w:lvl w:ilvl="0" w:tplc="73B20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14D16"/>
    <w:multiLevelType w:val="hybridMultilevel"/>
    <w:tmpl w:val="EC82F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40A"/>
    <w:multiLevelType w:val="hybridMultilevel"/>
    <w:tmpl w:val="D05849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510B8C"/>
    <w:multiLevelType w:val="hybridMultilevel"/>
    <w:tmpl w:val="4314CE6E"/>
    <w:lvl w:ilvl="0" w:tplc="D568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82FF1"/>
    <w:multiLevelType w:val="hybridMultilevel"/>
    <w:tmpl w:val="E01C2A6A"/>
    <w:lvl w:ilvl="0" w:tplc="DA0A5E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27264"/>
    <w:multiLevelType w:val="hybridMultilevel"/>
    <w:tmpl w:val="64CC81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CC29EB"/>
    <w:multiLevelType w:val="hybridMultilevel"/>
    <w:tmpl w:val="9328E7A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F64528D"/>
    <w:multiLevelType w:val="hybridMultilevel"/>
    <w:tmpl w:val="8A78B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21263"/>
    <w:multiLevelType w:val="hybridMultilevel"/>
    <w:tmpl w:val="024C85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14568E"/>
    <w:multiLevelType w:val="hybridMultilevel"/>
    <w:tmpl w:val="CC322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AC82D2">
      <w:start w:val="2020"/>
      <w:numFmt w:val="bullet"/>
      <w:lvlText w:val="•"/>
      <w:lvlJc w:val="left"/>
      <w:pPr>
        <w:ind w:left="1785" w:hanging="705"/>
      </w:pPr>
      <w:rPr>
        <w:rFonts w:ascii="Times New Roman" w:eastAsia="Batang" w:hAnsi="Times New Roman" w:cs="Times New Roman" w:hint="default"/>
        <w:b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C7E5C"/>
    <w:multiLevelType w:val="hybridMultilevel"/>
    <w:tmpl w:val="B3184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32249"/>
    <w:multiLevelType w:val="hybridMultilevel"/>
    <w:tmpl w:val="E718343A"/>
    <w:lvl w:ilvl="0" w:tplc="48400C6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F0363"/>
    <w:multiLevelType w:val="hybridMultilevel"/>
    <w:tmpl w:val="448AC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AA3112"/>
    <w:multiLevelType w:val="hybridMultilevel"/>
    <w:tmpl w:val="567E7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11"/>
  </w:num>
  <w:num w:numId="7">
    <w:abstractNumId w:val="12"/>
  </w:num>
  <w:num w:numId="8">
    <w:abstractNumId w:val="13"/>
  </w:num>
  <w:num w:numId="9">
    <w:abstractNumId w:val="24"/>
  </w:num>
  <w:num w:numId="10">
    <w:abstractNumId w:val="18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  <w:num w:numId="15">
    <w:abstractNumId w:val="21"/>
  </w:num>
  <w:num w:numId="16">
    <w:abstractNumId w:val="23"/>
  </w:num>
  <w:num w:numId="17">
    <w:abstractNumId w:val="17"/>
  </w:num>
  <w:num w:numId="18">
    <w:abstractNumId w:val="15"/>
  </w:num>
  <w:num w:numId="19">
    <w:abstractNumId w:val="22"/>
  </w:num>
  <w:num w:numId="20">
    <w:abstractNumId w:val="20"/>
  </w:num>
  <w:num w:numId="21">
    <w:abstractNumId w:val="16"/>
  </w:num>
  <w:num w:numId="22">
    <w:abstractNumId w:val="19"/>
  </w:num>
  <w:num w:numId="23">
    <w:abstractNumId w:val="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99"/>
    <w:rsid w:val="00003ED0"/>
    <w:rsid w:val="00004024"/>
    <w:rsid w:val="000271DF"/>
    <w:rsid w:val="0003048F"/>
    <w:rsid w:val="000366D2"/>
    <w:rsid w:val="00036F44"/>
    <w:rsid w:val="00050681"/>
    <w:rsid w:val="00060283"/>
    <w:rsid w:val="00066A1C"/>
    <w:rsid w:val="00082EB2"/>
    <w:rsid w:val="000B4100"/>
    <w:rsid w:val="000E0A5C"/>
    <w:rsid w:val="000E2087"/>
    <w:rsid w:val="000E5123"/>
    <w:rsid w:val="000F06AB"/>
    <w:rsid w:val="000F43BF"/>
    <w:rsid w:val="00106333"/>
    <w:rsid w:val="00107AEB"/>
    <w:rsid w:val="00113263"/>
    <w:rsid w:val="001223AF"/>
    <w:rsid w:val="0014078E"/>
    <w:rsid w:val="001423EE"/>
    <w:rsid w:val="0014654C"/>
    <w:rsid w:val="00184DE1"/>
    <w:rsid w:val="00185F2B"/>
    <w:rsid w:val="001944D7"/>
    <w:rsid w:val="001A633D"/>
    <w:rsid w:val="001A7FE8"/>
    <w:rsid w:val="001C7877"/>
    <w:rsid w:val="001D3499"/>
    <w:rsid w:val="001E33E8"/>
    <w:rsid w:val="001E38C5"/>
    <w:rsid w:val="001F3A51"/>
    <w:rsid w:val="0021790A"/>
    <w:rsid w:val="00220E5C"/>
    <w:rsid w:val="0022641B"/>
    <w:rsid w:val="002277DB"/>
    <w:rsid w:val="00241B3A"/>
    <w:rsid w:val="00242CBA"/>
    <w:rsid w:val="002616B4"/>
    <w:rsid w:val="00262FBC"/>
    <w:rsid w:val="00283B97"/>
    <w:rsid w:val="002A65A3"/>
    <w:rsid w:val="002A72C6"/>
    <w:rsid w:val="002C2D5B"/>
    <w:rsid w:val="002E7F0A"/>
    <w:rsid w:val="002F4944"/>
    <w:rsid w:val="002F4ACB"/>
    <w:rsid w:val="00300981"/>
    <w:rsid w:val="00313F9C"/>
    <w:rsid w:val="0032778D"/>
    <w:rsid w:val="00330B01"/>
    <w:rsid w:val="00335776"/>
    <w:rsid w:val="00335C4A"/>
    <w:rsid w:val="0036120E"/>
    <w:rsid w:val="00381E44"/>
    <w:rsid w:val="00385EF7"/>
    <w:rsid w:val="00390B72"/>
    <w:rsid w:val="003A7744"/>
    <w:rsid w:val="003E363C"/>
    <w:rsid w:val="003E7A35"/>
    <w:rsid w:val="0040305B"/>
    <w:rsid w:val="004048C4"/>
    <w:rsid w:val="0042107D"/>
    <w:rsid w:val="00425665"/>
    <w:rsid w:val="00472D29"/>
    <w:rsid w:val="004900DD"/>
    <w:rsid w:val="00496154"/>
    <w:rsid w:val="004A5669"/>
    <w:rsid w:val="004D368A"/>
    <w:rsid w:val="00513F3F"/>
    <w:rsid w:val="00521E9E"/>
    <w:rsid w:val="00524084"/>
    <w:rsid w:val="00542FAD"/>
    <w:rsid w:val="005473A9"/>
    <w:rsid w:val="00563FA3"/>
    <w:rsid w:val="00575AA2"/>
    <w:rsid w:val="005C4B02"/>
    <w:rsid w:val="005D2510"/>
    <w:rsid w:val="005F6350"/>
    <w:rsid w:val="00601D65"/>
    <w:rsid w:val="00602334"/>
    <w:rsid w:val="006312AE"/>
    <w:rsid w:val="006436EE"/>
    <w:rsid w:val="00655245"/>
    <w:rsid w:val="0065683A"/>
    <w:rsid w:val="006A4E52"/>
    <w:rsid w:val="006A7DE3"/>
    <w:rsid w:val="006C085D"/>
    <w:rsid w:val="006D73C5"/>
    <w:rsid w:val="006E033C"/>
    <w:rsid w:val="00702790"/>
    <w:rsid w:val="007064EA"/>
    <w:rsid w:val="0071444C"/>
    <w:rsid w:val="0071672D"/>
    <w:rsid w:val="00716A09"/>
    <w:rsid w:val="00716C36"/>
    <w:rsid w:val="00717591"/>
    <w:rsid w:val="00721E0E"/>
    <w:rsid w:val="0072485B"/>
    <w:rsid w:val="00753120"/>
    <w:rsid w:val="007846C8"/>
    <w:rsid w:val="007909A8"/>
    <w:rsid w:val="00791073"/>
    <w:rsid w:val="007B2337"/>
    <w:rsid w:val="007B6FB0"/>
    <w:rsid w:val="007F56E2"/>
    <w:rsid w:val="0080262A"/>
    <w:rsid w:val="00813944"/>
    <w:rsid w:val="00820DBD"/>
    <w:rsid w:val="00836A65"/>
    <w:rsid w:val="00872F8D"/>
    <w:rsid w:val="00882F42"/>
    <w:rsid w:val="008878FD"/>
    <w:rsid w:val="008900F4"/>
    <w:rsid w:val="008B4080"/>
    <w:rsid w:val="008C3A23"/>
    <w:rsid w:val="008E3FAE"/>
    <w:rsid w:val="008E409A"/>
    <w:rsid w:val="008F5B8A"/>
    <w:rsid w:val="008F632F"/>
    <w:rsid w:val="009012D3"/>
    <w:rsid w:val="00904D36"/>
    <w:rsid w:val="00905448"/>
    <w:rsid w:val="00924400"/>
    <w:rsid w:val="00927E18"/>
    <w:rsid w:val="00934ADC"/>
    <w:rsid w:val="009401F6"/>
    <w:rsid w:val="0094423E"/>
    <w:rsid w:val="00944B7B"/>
    <w:rsid w:val="00952550"/>
    <w:rsid w:val="0098778D"/>
    <w:rsid w:val="009A713B"/>
    <w:rsid w:val="009B708F"/>
    <w:rsid w:val="009C64FC"/>
    <w:rsid w:val="009E67BB"/>
    <w:rsid w:val="009F0496"/>
    <w:rsid w:val="009F38FA"/>
    <w:rsid w:val="00A01635"/>
    <w:rsid w:val="00A03E97"/>
    <w:rsid w:val="00A1340F"/>
    <w:rsid w:val="00A33E55"/>
    <w:rsid w:val="00A345D0"/>
    <w:rsid w:val="00A34AB2"/>
    <w:rsid w:val="00A43154"/>
    <w:rsid w:val="00A65E96"/>
    <w:rsid w:val="00A7090B"/>
    <w:rsid w:val="00A95274"/>
    <w:rsid w:val="00A97E65"/>
    <w:rsid w:val="00AA123F"/>
    <w:rsid w:val="00AD7207"/>
    <w:rsid w:val="00AE2DD7"/>
    <w:rsid w:val="00AE46DA"/>
    <w:rsid w:val="00AF3F95"/>
    <w:rsid w:val="00B17980"/>
    <w:rsid w:val="00B6278F"/>
    <w:rsid w:val="00B631D8"/>
    <w:rsid w:val="00B638FE"/>
    <w:rsid w:val="00B853D9"/>
    <w:rsid w:val="00BA1CC2"/>
    <w:rsid w:val="00BA7D8C"/>
    <w:rsid w:val="00BB16EB"/>
    <w:rsid w:val="00C03273"/>
    <w:rsid w:val="00C03A02"/>
    <w:rsid w:val="00C14B79"/>
    <w:rsid w:val="00C3557D"/>
    <w:rsid w:val="00C4250D"/>
    <w:rsid w:val="00C470A6"/>
    <w:rsid w:val="00C529E1"/>
    <w:rsid w:val="00C64D63"/>
    <w:rsid w:val="00C759F4"/>
    <w:rsid w:val="00C832CB"/>
    <w:rsid w:val="00CB3754"/>
    <w:rsid w:val="00CB692F"/>
    <w:rsid w:val="00CE34EC"/>
    <w:rsid w:val="00CE4568"/>
    <w:rsid w:val="00CE6D20"/>
    <w:rsid w:val="00CF6495"/>
    <w:rsid w:val="00D311F7"/>
    <w:rsid w:val="00D31A39"/>
    <w:rsid w:val="00D36EAA"/>
    <w:rsid w:val="00D52C0B"/>
    <w:rsid w:val="00D5349E"/>
    <w:rsid w:val="00D66DBD"/>
    <w:rsid w:val="00D8771B"/>
    <w:rsid w:val="00D9069F"/>
    <w:rsid w:val="00D93CF6"/>
    <w:rsid w:val="00D97A5D"/>
    <w:rsid w:val="00DA0604"/>
    <w:rsid w:val="00DA6E2E"/>
    <w:rsid w:val="00DA7F82"/>
    <w:rsid w:val="00DE0747"/>
    <w:rsid w:val="00DE13F1"/>
    <w:rsid w:val="00E00673"/>
    <w:rsid w:val="00E11D04"/>
    <w:rsid w:val="00E129A9"/>
    <w:rsid w:val="00E17A63"/>
    <w:rsid w:val="00E229EA"/>
    <w:rsid w:val="00E369AB"/>
    <w:rsid w:val="00E47C3A"/>
    <w:rsid w:val="00E51CEE"/>
    <w:rsid w:val="00E63716"/>
    <w:rsid w:val="00E66C84"/>
    <w:rsid w:val="00E7125F"/>
    <w:rsid w:val="00E76124"/>
    <w:rsid w:val="00EA7148"/>
    <w:rsid w:val="00EA76D6"/>
    <w:rsid w:val="00EA7B28"/>
    <w:rsid w:val="00EF5282"/>
    <w:rsid w:val="00F53FA6"/>
    <w:rsid w:val="00F62CEB"/>
    <w:rsid w:val="00F70942"/>
    <w:rsid w:val="00F75B61"/>
    <w:rsid w:val="00F83088"/>
    <w:rsid w:val="00F856BA"/>
    <w:rsid w:val="00F916D7"/>
    <w:rsid w:val="00FB664C"/>
    <w:rsid w:val="00FC12B2"/>
    <w:rsid w:val="00FC3524"/>
    <w:rsid w:val="00FD249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E83A124"/>
  <w15:docId w15:val="{8CAF5EBE-DFE3-4A1C-8061-0F4794BE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4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499"/>
  </w:style>
  <w:style w:type="paragraph" w:styleId="llb">
    <w:name w:val="footer"/>
    <w:basedOn w:val="Norml"/>
    <w:link w:val="llbChar"/>
    <w:uiPriority w:val="99"/>
    <w:unhideWhenUsed/>
    <w:rsid w:val="001D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499"/>
  </w:style>
  <w:style w:type="paragraph" w:styleId="Listaszerbekezds">
    <w:name w:val="List Paragraph"/>
    <w:basedOn w:val="Norml"/>
    <w:uiPriority w:val="34"/>
    <w:qFormat/>
    <w:rsid w:val="00940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69AB"/>
    <w:rPr>
      <w:rFonts w:ascii="Tahoma" w:hAnsi="Tahoma" w:cs="Tahoma"/>
      <w:sz w:val="16"/>
      <w:szCs w:val="16"/>
    </w:rPr>
  </w:style>
  <w:style w:type="table" w:customStyle="1" w:styleId="Rcsostblzat3">
    <w:name w:val="Rácsos táblázat3"/>
    <w:basedOn w:val="Normltblzat"/>
    <w:next w:val="Rcsostblzat"/>
    <w:uiPriority w:val="39"/>
    <w:rsid w:val="00330B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33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A0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03E9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44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orysul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thorysuli.hu/tankonyvekkel-kapcsolatos-tajekoztato-2021-2022-es-tane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itkarsag@bathorysul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Turboprint_Nyomda</dc:creator>
  <cp:lastModifiedBy>titkarsag2</cp:lastModifiedBy>
  <cp:revision>50</cp:revision>
  <cp:lastPrinted>2021-04-23T11:57:00Z</cp:lastPrinted>
  <dcterms:created xsi:type="dcterms:W3CDTF">2021-04-19T13:07:00Z</dcterms:created>
  <dcterms:modified xsi:type="dcterms:W3CDTF">2021-04-23T11:58:00Z</dcterms:modified>
</cp:coreProperties>
</file>